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D9536" w14:textId="1B63A7FD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582">
        <w:rPr>
          <w:b/>
          <w:noProof/>
          <w:sz w:val="24"/>
        </w:rPr>
        <w:t>RAN WG2</w:t>
      </w:r>
      <w:r w:rsidR="00B156AD">
        <w:rPr>
          <w:b/>
          <w:noProof/>
          <w:sz w:val="24"/>
        </w:rPr>
        <w:t xml:space="preserve"> Meeting #11</w:t>
      </w:r>
      <w:r w:rsidR="007F197C">
        <w:rPr>
          <w:b/>
          <w:noProof/>
          <w:sz w:val="24"/>
        </w:rPr>
        <w:t>7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582">
        <w:rPr>
          <w:b/>
          <w:i/>
          <w:noProof/>
          <w:sz w:val="28"/>
        </w:rPr>
        <w:t>R2-2</w:t>
      </w:r>
      <w:r w:rsidR="00EC1632">
        <w:rPr>
          <w:b/>
          <w:i/>
          <w:noProof/>
          <w:sz w:val="28"/>
        </w:rPr>
        <w:t>203029</w:t>
      </w:r>
      <w:bookmarkStart w:id="0" w:name="_GoBack"/>
      <w:bookmarkEnd w:id="0"/>
    </w:p>
    <w:p w14:paraId="1D81E354" w14:textId="3B7399B5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7F197C">
        <w:rPr>
          <w:b/>
          <w:noProof/>
          <w:sz w:val="24"/>
        </w:rPr>
        <w:t>2</w:t>
      </w:r>
      <w:r w:rsidR="001955AA">
        <w:rPr>
          <w:b/>
          <w:noProof/>
          <w:sz w:val="24"/>
        </w:rPr>
        <w:t>1</w:t>
      </w:r>
      <w:r w:rsidR="007F197C">
        <w:rPr>
          <w:b/>
          <w:noProof/>
          <w:sz w:val="24"/>
        </w:rPr>
        <w:t xml:space="preserve"> Feb – 3 Mar 2022</w:t>
      </w:r>
    </w:p>
    <w:p w14:paraId="1AFAD586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3DE3E83" w14:textId="3FEB4285" w:rsidR="00463675" w:rsidRPr="00FC50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F197C" w:rsidRPr="007F197C">
        <w:rPr>
          <w:rFonts w:ascii="Arial" w:hAnsi="Arial" w:cs="Arial"/>
          <w:highlight w:val="yellow"/>
        </w:rPr>
        <w:t>Draft</w:t>
      </w:r>
      <w:r w:rsidR="007F197C" w:rsidRPr="007F197C">
        <w:rPr>
          <w:rFonts w:ascii="Arial" w:hAnsi="Arial" w:cs="Arial"/>
        </w:rPr>
        <w:t xml:space="preserve"> Reply LS on Area scope configuration and Frequency band info in MDT configuration</w:t>
      </w:r>
    </w:p>
    <w:p w14:paraId="2010F059" w14:textId="615EF68F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340368" w:rsidRPr="00340368">
        <w:rPr>
          <w:rFonts w:ascii="Arial" w:hAnsi="Arial" w:cs="Arial"/>
          <w:bCs/>
        </w:rPr>
        <w:t>R2-2202125</w:t>
      </w:r>
      <w:r w:rsidR="00340368">
        <w:rPr>
          <w:rFonts w:ascii="Arial" w:hAnsi="Arial" w:cs="Arial"/>
          <w:bCs/>
        </w:rPr>
        <w:t>/</w:t>
      </w:r>
      <w:r w:rsidR="00340368" w:rsidRPr="00340368">
        <w:rPr>
          <w:rFonts w:ascii="Arial" w:hAnsi="Arial" w:cs="Arial"/>
          <w:bCs/>
        </w:rPr>
        <w:t>R3-221178</w:t>
      </w:r>
    </w:p>
    <w:p w14:paraId="44E1481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Rel-17</w:t>
      </w:r>
    </w:p>
    <w:p w14:paraId="1198932C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r w:rsidR="00FC5031" w:rsidRPr="00FC5031">
        <w:rPr>
          <w:rFonts w:ascii="Arial" w:hAnsi="Arial" w:cs="Arial"/>
          <w:bCs/>
        </w:rPr>
        <w:t>NR_ENDC_SON_MDT_enh-Core</w:t>
      </w:r>
    </w:p>
    <w:p w14:paraId="2552C485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49EB5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RAN2</w:t>
      </w:r>
    </w:p>
    <w:p w14:paraId="75D7792B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D97C5E">
        <w:rPr>
          <w:rFonts w:ascii="Arial" w:hAnsi="Arial" w:cs="Arial"/>
          <w:bCs/>
        </w:rPr>
        <w:t>RAN3</w:t>
      </w:r>
    </w:p>
    <w:p w14:paraId="665068E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</w:p>
    <w:p w14:paraId="35D5FAC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028459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49C454B" w14:textId="77777777" w:rsidR="00C83C6A" w:rsidRDefault="00C83C6A" w:rsidP="00C83C6A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C3696F">
        <w:rPr>
          <w:rFonts w:cs="Arial"/>
          <w:b w:val="0"/>
        </w:rPr>
        <w:t>Jun Chen</w:t>
      </w:r>
    </w:p>
    <w:p w14:paraId="4A1B0492" w14:textId="77777777" w:rsidR="003167D9" w:rsidRDefault="00C83C6A" w:rsidP="003167D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r w:rsidR="00C3696F">
        <w:rPr>
          <w:rFonts w:cs="Arial"/>
          <w:b w:val="0"/>
          <w:bCs/>
          <w:color w:val="auto"/>
        </w:rPr>
        <w:t>jun.chen</w:t>
      </w:r>
      <w:r w:rsidR="00C3696F">
        <w:rPr>
          <w:rFonts w:cs="Arial" w:hint="eastAsia"/>
          <w:b w:val="0"/>
          <w:bCs/>
          <w:color w:val="auto"/>
          <w:lang w:eastAsia="zh-CN"/>
        </w:rPr>
        <w:t>@</w:t>
      </w:r>
      <w:r w:rsidR="009C09E5">
        <w:rPr>
          <w:rFonts w:cs="Arial"/>
          <w:b w:val="0"/>
          <w:bCs/>
          <w:color w:val="auto"/>
        </w:rPr>
        <w:t>huawei.com</w:t>
      </w:r>
    </w:p>
    <w:p w14:paraId="098B22F8" w14:textId="77777777" w:rsidR="003167D9" w:rsidRDefault="003167D9" w:rsidP="003167D9"/>
    <w:p w14:paraId="39C933F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DBB3E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65921DC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8C57C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010E90D" w14:textId="77777777" w:rsidR="00463675" w:rsidRDefault="00463675">
      <w:pPr>
        <w:rPr>
          <w:rFonts w:ascii="Arial" w:hAnsi="Arial" w:cs="Arial"/>
        </w:rPr>
      </w:pPr>
    </w:p>
    <w:p w14:paraId="53C97D8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E25E5D" w14:textId="15C97685" w:rsidR="003A34BF" w:rsidRDefault="003A34BF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AN2 thanks RAN3 for their LS in (</w:t>
      </w:r>
      <w:r w:rsidR="00340368" w:rsidRPr="00340368">
        <w:rPr>
          <w:rFonts w:ascii="Arial" w:hAnsi="Arial" w:cs="Arial"/>
          <w:bCs/>
        </w:rPr>
        <w:t>R2-2202125</w:t>
      </w:r>
      <w:r w:rsidR="00340368">
        <w:rPr>
          <w:rFonts w:ascii="Arial" w:hAnsi="Arial" w:cs="Arial"/>
          <w:bCs/>
        </w:rPr>
        <w:t>/</w:t>
      </w:r>
      <w:r w:rsidR="00340368" w:rsidRPr="00340368">
        <w:rPr>
          <w:rFonts w:ascii="Arial" w:hAnsi="Arial" w:cs="Arial"/>
          <w:bCs/>
        </w:rPr>
        <w:t>R3-221178</w:t>
      </w:r>
      <w:r>
        <w:rPr>
          <w:rFonts w:ascii="Arial" w:hAnsi="Arial" w:cs="Arial"/>
          <w:bCs/>
          <w:lang w:eastAsia="zh-CN"/>
        </w:rPr>
        <w:t>).</w:t>
      </w:r>
    </w:p>
    <w:p w14:paraId="4E4B1550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317D7DE6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In the original LS, RAN3 mentions the following:</w:t>
      </w:r>
    </w:p>
    <w:p w14:paraId="25BE0586" w14:textId="05E6BACD" w:rsidR="00340368" w:rsidRPr="00340368" w:rsidRDefault="00340368" w:rsidP="00B156AD">
      <w:pPr>
        <w:rPr>
          <w:rFonts w:ascii="Arial" w:hAnsi="Arial" w:cs="Arial"/>
          <w:bCs/>
          <w:i/>
          <w:lang w:eastAsia="zh-CN"/>
        </w:rPr>
      </w:pPr>
      <w:r w:rsidRPr="00340368">
        <w:rPr>
          <w:rFonts w:ascii="Arial" w:hAnsi="Arial" w:cs="Arial" w:hint="eastAsia"/>
          <w:i/>
          <w:lang w:eastAsia="zh-CN"/>
        </w:rPr>
        <w:t xml:space="preserve">However, RAN3 also noted </w:t>
      </w:r>
      <w:r w:rsidRPr="00340368">
        <w:rPr>
          <w:rFonts w:ascii="Arial" w:hAnsi="Arial" w:cs="Arial"/>
          <w:i/>
          <w:lang w:eastAsia="zh-CN"/>
        </w:rPr>
        <w:t>in R2-2111288 that</w:t>
      </w:r>
      <w:r w:rsidRPr="00340368">
        <w:rPr>
          <w:rFonts w:ascii="Arial" w:hAnsi="Arial" w:cs="Arial" w:hint="eastAsia"/>
          <w:i/>
          <w:lang w:eastAsia="zh-CN"/>
        </w:rPr>
        <w:t xml:space="preserve"> </w:t>
      </w:r>
      <w:r w:rsidRPr="00340368">
        <w:rPr>
          <w:rFonts w:ascii="Arial" w:hAnsi="Arial" w:cs="Arial"/>
          <w:i/>
          <w:lang w:eastAsia="zh-CN"/>
        </w:rPr>
        <w:t xml:space="preserve">RAN2 will work on </w:t>
      </w:r>
      <w:bookmarkStart w:id="1" w:name="OLE_LINK44"/>
      <w:bookmarkStart w:id="2" w:name="OLE_LINK47"/>
      <w:r w:rsidRPr="00340368">
        <w:rPr>
          <w:rFonts w:ascii="Arial" w:hAnsi="Arial" w:cs="Arial"/>
          <w:i/>
          <w:lang w:eastAsia="zh-CN"/>
        </w:rPr>
        <w:t>the introduction of AreaConfiguration-r17</w:t>
      </w:r>
      <w:bookmarkEnd w:id="1"/>
      <w:bookmarkEnd w:id="2"/>
      <w:r w:rsidRPr="00340368">
        <w:rPr>
          <w:rFonts w:ascii="Arial" w:hAnsi="Arial" w:cs="Arial"/>
          <w:i/>
          <w:lang w:eastAsia="zh-CN"/>
        </w:rPr>
        <w:t xml:space="preserve"> in Rel-17.  RAN3 would like RAN2 to inform RAN3 about the progress of the introduction of AreaConfiguration-r17 in Rel-17, so that the clarification for Area Scope of Neighbour Cells IE can be removed from Rel-17 NGAP specification timely.</w:t>
      </w:r>
    </w:p>
    <w:p w14:paraId="76968B83" w14:textId="77777777" w:rsidR="00B77D52" w:rsidRDefault="00B77D52" w:rsidP="002F2CAB">
      <w:pPr>
        <w:pStyle w:val="CRCoverPage"/>
        <w:spacing w:after="0"/>
        <w:rPr>
          <w:noProof/>
        </w:rPr>
      </w:pPr>
    </w:p>
    <w:p w14:paraId="5AF3E0AD" w14:textId="587F95D2" w:rsidR="00340368" w:rsidRDefault="00340368" w:rsidP="002F2CAB">
      <w:pPr>
        <w:pStyle w:val="CRCoverPage"/>
        <w:spacing w:after="0"/>
        <w:rPr>
          <w:noProof/>
          <w:lang w:eastAsia="zh-CN"/>
        </w:rPr>
      </w:pPr>
      <w:r>
        <w:rPr>
          <w:rFonts w:hint="eastAsia"/>
          <w:noProof/>
          <w:lang w:eastAsia="zh-CN"/>
        </w:rPr>
        <w:t>R</w:t>
      </w:r>
      <w:r>
        <w:rPr>
          <w:noProof/>
          <w:lang w:eastAsia="zh-CN"/>
        </w:rPr>
        <w:t xml:space="preserve">AN2 has agreed to </w:t>
      </w:r>
      <w:r w:rsidRPr="00340368">
        <w:rPr>
          <w:noProof/>
          <w:lang w:eastAsia="zh-CN"/>
        </w:rPr>
        <w:t>introduce AreaConfiguration-r17 (including areaConfig-r16 and interFreqTargetList-r16 inside it with both fields being optional) in Rel-17.</w:t>
      </w:r>
    </w:p>
    <w:p w14:paraId="6CD48F73" w14:textId="77777777" w:rsidR="00340368" w:rsidRDefault="00340368" w:rsidP="002F2CAB">
      <w:pPr>
        <w:pStyle w:val="CRCoverPage"/>
        <w:spacing w:after="0"/>
        <w:rPr>
          <w:noProof/>
        </w:rPr>
      </w:pPr>
    </w:p>
    <w:p w14:paraId="08732AD6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3F0C2A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1EC2787C" w14:textId="77777777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85184C">
        <w:rPr>
          <w:rFonts w:ascii="Arial" w:hAnsi="Arial" w:cs="Arial"/>
          <w:b/>
        </w:rPr>
        <w:t>RAN</w:t>
      </w:r>
      <w:r w:rsidR="00224B31">
        <w:rPr>
          <w:rFonts w:ascii="Arial" w:hAnsi="Arial" w:cs="Arial"/>
          <w:b/>
        </w:rPr>
        <w:t>3</w:t>
      </w:r>
      <w:r w:rsidR="00D26D81">
        <w:rPr>
          <w:rFonts w:ascii="Arial" w:hAnsi="Arial" w:cs="Arial"/>
          <w:b/>
        </w:rPr>
        <w:t>:</w:t>
      </w:r>
    </w:p>
    <w:p w14:paraId="2594DCA1" w14:textId="262A40B1"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="0085184C">
        <w:rPr>
          <w:rFonts w:ascii="Arial" w:hAnsi="Arial" w:cs="Arial"/>
        </w:rPr>
        <w:t>RAN2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5B6486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224B31">
        <w:rPr>
          <w:rFonts w:ascii="Arial" w:hAnsi="Arial" w:cs="Arial"/>
        </w:rPr>
        <w:t>3</w:t>
      </w:r>
      <w:r w:rsidR="0085184C">
        <w:rPr>
          <w:rFonts w:ascii="Arial" w:hAnsi="Arial" w:cs="Arial"/>
        </w:rPr>
        <w:t xml:space="preserve"> </w:t>
      </w:r>
      <w:r w:rsidRPr="00C83C6A">
        <w:rPr>
          <w:rFonts w:ascii="Arial" w:hAnsi="Arial" w:cs="Arial"/>
        </w:rPr>
        <w:t xml:space="preserve">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</w:t>
      </w:r>
      <w:r w:rsidR="003273F2">
        <w:rPr>
          <w:rFonts w:ascii="Arial" w:hAnsi="Arial" w:cs="Arial"/>
        </w:rPr>
        <w:t>feedback</w:t>
      </w:r>
      <w:r w:rsidR="00C83C6A" w:rsidRPr="00C83C6A">
        <w:rPr>
          <w:rFonts w:ascii="Arial" w:hAnsi="Arial" w:cs="Arial"/>
        </w:rPr>
        <w:t xml:space="preserve"> into account</w:t>
      </w:r>
      <w:r w:rsidR="00E731DE">
        <w:rPr>
          <w:rFonts w:ascii="Arial" w:hAnsi="Arial" w:cs="Arial"/>
        </w:rPr>
        <w:t>.</w:t>
      </w:r>
    </w:p>
    <w:p w14:paraId="5AE0CD1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2841C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12A1F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E12A1F">
        <w:rPr>
          <w:rFonts w:ascii="Arial" w:hAnsi="Arial" w:cs="Arial"/>
          <w:b/>
        </w:rPr>
        <w:t>2</w:t>
      </w:r>
      <w:r w:rsidR="00CF41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0C7003AD" w14:textId="6CB0DE7F" w:rsidR="007D0358" w:rsidRDefault="007D0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</w:t>
      </w:r>
      <w:r w:rsidR="00340368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</w:r>
      <w:r w:rsidR="00340368">
        <w:rPr>
          <w:rFonts w:ascii="Arial" w:hAnsi="Arial" w:cs="Arial"/>
          <w:bCs/>
          <w:lang w:val="en-US"/>
        </w:rPr>
        <w:t>16 – 27 May 2022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4049C6E9" w14:textId="0BD8CE23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</w:t>
      </w:r>
      <w:r w:rsidR="00340368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340368">
        <w:rPr>
          <w:rFonts w:ascii="Arial" w:hAnsi="Arial" w:cs="Arial"/>
          <w:bCs/>
          <w:lang w:val="en-US"/>
        </w:rPr>
        <w:t>22 – 26 Aug 2022</w:t>
      </w:r>
      <w:r w:rsidR="00340368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 e-meeting</w:t>
      </w:r>
    </w:p>
    <w:sectPr w:rsidR="007D03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C07CD" w14:textId="77777777" w:rsidR="00BF2991" w:rsidRDefault="00BF2991">
      <w:r>
        <w:separator/>
      </w:r>
    </w:p>
  </w:endnote>
  <w:endnote w:type="continuationSeparator" w:id="0">
    <w:p w14:paraId="72C77081" w14:textId="77777777" w:rsidR="00BF2991" w:rsidRDefault="00B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AE1D0" w14:textId="77777777" w:rsidR="00BF2991" w:rsidRDefault="00BF2991">
      <w:r>
        <w:separator/>
      </w:r>
    </w:p>
  </w:footnote>
  <w:footnote w:type="continuationSeparator" w:id="0">
    <w:p w14:paraId="7982B5EA" w14:textId="77777777" w:rsidR="00BF2991" w:rsidRDefault="00BF2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3A1A2D32"/>
    <w:multiLevelType w:val="hybridMultilevel"/>
    <w:tmpl w:val="5C6E765C"/>
    <w:lvl w:ilvl="0" w:tplc="DD22217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C97050"/>
    <w:multiLevelType w:val="hybridMultilevel"/>
    <w:tmpl w:val="A17CB490"/>
    <w:lvl w:ilvl="0" w:tplc="523E819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1D74"/>
    <w:rsid w:val="0005033C"/>
    <w:rsid w:val="00055E61"/>
    <w:rsid w:val="000675CF"/>
    <w:rsid w:val="000E6967"/>
    <w:rsid w:val="000F7B76"/>
    <w:rsid w:val="0012144A"/>
    <w:rsid w:val="00140BF3"/>
    <w:rsid w:val="0014395A"/>
    <w:rsid w:val="00150814"/>
    <w:rsid w:val="00152407"/>
    <w:rsid w:val="001955AA"/>
    <w:rsid w:val="001A16DF"/>
    <w:rsid w:val="001A52C4"/>
    <w:rsid w:val="001D78DC"/>
    <w:rsid w:val="001E4A5C"/>
    <w:rsid w:val="001E6509"/>
    <w:rsid w:val="00203910"/>
    <w:rsid w:val="00213920"/>
    <w:rsid w:val="00222451"/>
    <w:rsid w:val="00224B31"/>
    <w:rsid w:val="0023631B"/>
    <w:rsid w:val="0024384A"/>
    <w:rsid w:val="00243DA8"/>
    <w:rsid w:val="00267F53"/>
    <w:rsid w:val="00274B80"/>
    <w:rsid w:val="00276AA3"/>
    <w:rsid w:val="002A4D53"/>
    <w:rsid w:val="002B56D1"/>
    <w:rsid w:val="002D2E86"/>
    <w:rsid w:val="002D3192"/>
    <w:rsid w:val="002F2CAB"/>
    <w:rsid w:val="00303632"/>
    <w:rsid w:val="003167D9"/>
    <w:rsid w:val="00317291"/>
    <w:rsid w:val="003228C6"/>
    <w:rsid w:val="00323434"/>
    <w:rsid w:val="003273F2"/>
    <w:rsid w:val="00335732"/>
    <w:rsid w:val="00340368"/>
    <w:rsid w:val="00340CBC"/>
    <w:rsid w:val="00341636"/>
    <w:rsid w:val="003468AE"/>
    <w:rsid w:val="00352216"/>
    <w:rsid w:val="00390857"/>
    <w:rsid w:val="003A1A2C"/>
    <w:rsid w:val="003A2E60"/>
    <w:rsid w:val="003A34BF"/>
    <w:rsid w:val="003A60ED"/>
    <w:rsid w:val="003B1ECF"/>
    <w:rsid w:val="003E6FAA"/>
    <w:rsid w:val="004317CE"/>
    <w:rsid w:val="00431BD7"/>
    <w:rsid w:val="00463675"/>
    <w:rsid w:val="00471561"/>
    <w:rsid w:val="00472011"/>
    <w:rsid w:val="004943E5"/>
    <w:rsid w:val="004D045D"/>
    <w:rsid w:val="00501582"/>
    <w:rsid w:val="00516049"/>
    <w:rsid w:val="0052555D"/>
    <w:rsid w:val="005519A5"/>
    <w:rsid w:val="005608AB"/>
    <w:rsid w:val="005617CC"/>
    <w:rsid w:val="0057333E"/>
    <w:rsid w:val="0058033A"/>
    <w:rsid w:val="005948B2"/>
    <w:rsid w:val="005B499C"/>
    <w:rsid w:val="005B6486"/>
    <w:rsid w:val="005E5783"/>
    <w:rsid w:val="00605379"/>
    <w:rsid w:val="00611454"/>
    <w:rsid w:val="00663B5C"/>
    <w:rsid w:val="00671DA4"/>
    <w:rsid w:val="006B0ADD"/>
    <w:rsid w:val="006B6C64"/>
    <w:rsid w:val="006D2FAF"/>
    <w:rsid w:val="007068D9"/>
    <w:rsid w:val="00757CAC"/>
    <w:rsid w:val="00792C0E"/>
    <w:rsid w:val="007C1F6D"/>
    <w:rsid w:val="007D0358"/>
    <w:rsid w:val="007D3656"/>
    <w:rsid w:val="007F197C"/>
    <w:rsid w:val="008158C5"/>
    <w:rsid w:val="00816931"/>
    <w:rsid w:val="00832F69"/>
    <w:rsid w:val="0085184C"/>
    <w:rsid w:val="0085367C"/>
    <w:rsid w:val="00854A4C"/>
    <w:rsid w:val="00857F3E"/>
    <w:rsid w:val="00864412"/>
    <w:rsid w:val="00876A59"/>
    <w:rsid w:val="008B38E3"/>
    <w:rsid w:val="008C2E84"/>
    <w:rsid w:val="008E3545"/>
    <w:rsid w:val="008E3BBC"/>
    <w:rsid w:val="008E56D8"/>
    <w:rsid w:val="008F5623"/>
    <w:rsid w:val="00915BE6"/>
    <w:rsid w:val="009230C4"/>
    <w:rsid w:val="00923E7C"/>
    <w:rsid w:val="009316F5"/>
    <w:rsid w:val="00941836"/>
    <w:rsid w:val="00955A5C"/>
    <w:rsid w:val="009B2A3D"/>
    <w:rsid w:val="009C09E5"/>
    <w:rsid w:val="009C5A5C"/>
    <w:rsid w:val="009D2270"/>
    <w:rsid w:val="009D39F8"/>
    <w:rsid w:val="009E4C31"/>
    <w:rsid w:val="009E5ACB"/>
    <w:rsid w:val="00A11B98"/>
    <w:rsid w:val="00A16857"/>
    <w:rsid w:val="00A248E5"/>
    <w:rsid w:val="00A25B42"/>
    <w:rsid w:val="00A27D14"/>
    <w:rsid w:val="00A33173"/>
    <w:rsid w:val="00A5189C"/>
    <w:rsid w:val="00AB79CB"/>
    <w:rsid w:val="00AC4204"/>
    <w:rsid w:val="00AC52D3"/>
    <w:rsid w:val="00AD6AC2"/>
    <w:rsid w:val="00AE63EB"/>
    <w:rsid w:val="00AE762B"/>
    <w:rsid w:val="00B156AD"/>
    <w:rsid w:val="00B16DF8"/>
    <w:rsid w:val="00B20432"/>
    <w:rsid w:val="00B27819"/>
    <w:rsid w:val="00B452C1"/>
    <w:rsid w:val="00B77D52"/>
    <w:rsid w:val="00B829D5"/>
    <w:rsid w:val="00B83B99"/>
    <w:rsid w:val="00B94423"/>
    <w:rsid w:val="00B96628"/>
    <w:rsid w:val="00BA7AD0"/>
    <w:rsid w:val="00BB0233"/>
    <w:rsid w:val="00BC7A72"/>
    <w:rsid w:val="00BF2991"/>
    <w:rsid w:val="00C25A22"/>
    <w:rsid w:val="00C33DD7"/>
    <w:rsid w:val="00C3696F"/>
    <w:rsid w:val="00C64F60"/>
    <w:rsid w:val="00C73006"/>
    <w:rsid w:val="00C83C6A"/>
    <w:rsid w:val="00C93AA6"/>
    <w:rsid w:val="00CB0257"/>
    <w:rsid w:val="00CF41A9"/>
    <w:rsid w:val="00D043CB"/>
    <w:rsid w:val="00D26D81"/>
    <w:rsid w:val="00D863B0"/>
    <w:rsid w:val="00D90FE0"/>
    <w:rsid w:val="00D97C5E"/>
    <w:rsid w:val="00DA62A8"/>
    <w:rsid w:val="00DE1D4F"/>
    <w:rsid w:val="00DF25FC"/>
    <w:rsid w:val="00E01EE9"/>
    <w:rsid w:val="00E07A35"/>
    <w:rsid w:val="00E12A1F"/>
    <w:rsid w:val="00E54C91"/>
    <w:rsid w:val="00E731DE"/>
    <w:rsid w:val="00E84DA8"/>
    <w:rsid w:val="00EB592B"/>
    <w:rsid w:val="00EB5F06"/>
    <w:rsid w:val="00EB678C"/>
    <w:rsid w:val="00EB7192"/>
    <w:rsid w:val="00EC1632"/>
    <w:rsid w:val="00EC4403"/>
    <w:rsid w:val="00EC52EB"/>
    <w:rsid w:val="00EF4931"/>
    <w:rsid w:val="00F118FE"/>
    <w:rsid w:val="00F3124E"/>
    <w:rsid w:val="00F44280"/>
    <w:rsid w:val="00F61C85"/>
    <w:rsid w:val="00F64B3C"/>
    <w:rsid w:val="00F95BC1"/>
    <w:rsid w:val="00FA4529"/>
    <w:rsid w:val="00FB1295"/>
    <w:rsid w:val="00FB5568"/>
    <w:rsid w:val="00FC3251"/>
    <w:rsid w:val="00FC4DAD"/>
    <w:rsid w:val="00FC4F4A"/>
    <w:rsid w:val="00FC5031"/>
    <w:rsid w:val="00FC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575F84B"/>
  <w15:chartTrackingRefBased/>
  <w15:docId w15:val="{C8A8AA8B-107A-4998-AA28-F7148E2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4Char">
    <w:name w:val="标题 4 Char"/>
    <w:aliases w:val="h4 Char"/>
    <w:link w:val="4"/>
    <w:rsid w:val="00C83C6A"/>
    <w:rPr>
      <w:rFonts w:ascii="Arial" w:hAnsi="Arial"/>
      <w:b/>
      <w:lang w:val="en-GB" w:eastAsia="en-US"/>
    </w:rPr>
  </w:style>
  <w:style w:type="character" w:customStyle="1" w:styleId="7Char">
    <w:name w:val="标题 7 Char"/>
    <w:link w:val="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qFormat/>
    <w:rsid w:val="005B499C"/>
    <w:rPr>
      <w:lang w:val="en-GB" w:eastAsia="en-US"/>
    </w:rPr>
  </w:style>
  <w:style w:type="character" w:customStyle="1" w:styleId="B1Char1">
    <w:name w:val="B1 Char1"/>
    <w:link w:val="B1"/>
    <w:rsid w:val="005B499C"/>
    <w:rPr>
      <w:rFonts w:ascii="Arial" w:hAnsi="Arial"/>
      <w:lang w:val="en-GB" w:eastAsia="en-US"/>
    </w:rPr>
  </w:style>
  <w:style w:type="paragraph" w:styleId="ad">
    <w:name w:val="List Paragraph"/>
    <w:basedOn w:val="a"/>
    <w:uiPriority w:val="34"/>
    <w:qFormat/>
    <w:rsid w:val="00471561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3468AE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3468AE"/>
    <w:rPr>
      <w:rFonts w:eastAsia="Times New Roman"/>
      <w:sz w:val="24"/>
      <w:szCs w:val="24"/>
    </w:rPr>
  </w:style>
  <w:style w:type="character" w:customStyle="1" w:styleId="Char0">
    <w:name w:val="正文文本 Char"/>
    <w:basedOn w:val="a0"/>
    <w:link w:val="a9"/>
    <w:qFormat/>
    <w:rsid w:val="003468AE"/>
    <w:rPr>
      <w:rFonts w:ascii="Arial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19970-130F-4156-8603-A7C878D2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2002-04-23T01:10:00Z</cp:lastPrinted>
  <dcterms:created xsi:type="dcterms:W3CDTF">2022-02-14T09:34:00Z</dcterms:created>
  <dcterms:modified xsi:type="dcterms:W3CDTF">2022-02-14T14:16:00Z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(3)Kwzn2DaY+BnHm5IGga7AZxU/9NfoAujYAzr3Ku7acJnPvwqp2vIGVWqgGZ3U2yh4OWbibYLY
ewBvGS8bZ4Pn7SKVb2w3mtiuTRVMx/kS3mrRFfH+L//8jCW48g/SgAg0tGOnuMsycKDiUkEB
rbNs22qXFfOHhjDcVg8LFc3JJjK2veT35xuvKQIiPSRC3RiZ/sPLtDu5pz+aQUiMvKKLZjm3
1Yiyrv4rc4surkzCaD</vt:lpwstr>
  </property>
  <property fmtid="{D5CDD505-2E9C-101B-9397-08002B2CF9AE}" pid="3" name="_2015_ms_pID_7253431">
    <vt:lpwstr>xpKTrWGSDZtN7cFMoir/2hrQzg361SUj2evursdKWLLj5Hx98o4Xpr
CYcU+UHzURMjMa0CDJCNRd0UnJI477bKYxaHiq3gtPaWNMtUytiNDLQMXkGjOm3Gz4dEQrtM
MmqlJ5lWHKYTF/sFRQxrGl+HSymkNTeD1yHA+sYCutRigZqy1SHwxEpKBY7JxrmT1t5pyyBk
4CtJfAQ+NUbypIQmsdn+L+QMOiM8vpzlrK7d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1604029967</vt:lpwstr>
  </property>
  <property fmtid="{D5CDD505-2E9C-101B-9397-08002B2CF9AE}" pid="8" name="_2015_ms_pID_7253432">
    <vt:lpwstr>KFb1KsR+oNMUKyjbXMm38Iw=</vt:lpwstr>
  </property>
</Properties>
</file>